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B" w:rsidRDefault="0099596B" w:rsidP="0099596B">
      <w:pPr>
        <w:autoSpaceDE w:val="0"/>
        <w:autoSpaceDN w:val="0"/>
        <w:adjustRightInd w:val="0"/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t>RC III</w:t>
      </w:r>
      <w:r>
        <w:rPr>
          <w:rFonts w:asciiTheme="majorHAnsi" w:hAnsiTheme="majorHAnsi" w:cs="Calibri"/>
          <w:b/>
          <w:sz w:val="32"/>
          <w:szCs w:val="32"/>
        </w:rPr>
        <w:tab/>
      </w:r>
      <w:r w:rsidRPr="00D77367">
        <w:rPr>
          <w:rFonts w:asciiTheme="majorHAnsi" w:hAnsiTheme="majorHAnsi" w:cs="Calibri"/>
          <w:b/>
          <w:sz w:val="32"/>
          <w:szCs w:val="32"/>
        </w:rPr>
        <w:t>Developmentally Appropriate Books</w:t>
      </w:r>
    </w:p>
    <w:p w:rsidR="0099596B" w:rsidRPr="00D77367" w:rsidRDefault="0099596B" w:rsidP="0099596B">
      <w:pPr>
        <w:autoSpaceDE w:val="0"/>
        <w:autoSpaceDN w:val="0"/>
        <w:adjustRightInd w:val="0"/>
        <w:rPr>
          <w:rFonts w:asciiTheme="majorHAnsi" w:hAnsiTheme="majorHAnsi" w:cs="Calibri"/>
          <w:b/>
          <w:sz w:val="32"/>
          <w:szCs w:val="32"/>
        </w:rPr>
      </w:pPr>
    </w:p>
    <w:p w:rsidR="0099596B" w:rsidRDefault="0099596B" w:rsidP="0099596B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20"/>
        </w:rPr>
      </w:pPr>
      <w:r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Create a </w:t>
      </w:r>
      <w:r w:rsidRPr="00D77367">
        <w:rPr>
          <w:rFonts w:asciiTheme="majorHAnsi" w:eastAsiaTheme="minorHAnsi" w:hAnsiTheme="majorHAnsi" w:cs="Arial"/>
          <w:b/>
          <w:color w:val="000000"/>
          <w:sz w:val="28"/>
          <w:szCs w:val="20"/>
        </w:rPr>
        <w:t>bibliography</w:t>
      </w:r>
      <w:r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 that includes </w:t>
      </w:r>
      <w:r w:rsidRPr="008C3451"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the titles, authors, publishers, copyright dates, and </w:t>
      </w:r>
      <w:r>
        <w:rPr>
          <w:rFonts w:asciiTheme="majorHAnsi" w:eastAsiaTheme="minorHAnsi" w:hAnsiTheme="majorHAnsi" w:cs="Arial"/>
          <w:color w:val="000000"/>
          <w:sz w:val="28"/>
          <w:szCs w:val="20"/>
        </w:rPr>
        <w:t>short summaries</w:t>
      </w:r>
      <w:r w:rsidRPr="008C3451"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 of ten developmentally appropriate children’s books</w:t>
      </w:r>
      <w:r w:rsidRPr="00C11B27"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 </w:t>
      </w:r>
      <w:r w:rsidRPr="00C11B27">
        <w:rPr>
          <w:rFonts w:asciiTheme="majorHAnsi" w:eastAsiaTheme="minorHAnsi" w:hAnsiTheme="majorHAnsi" w:cs="Arial"/>
          <w:bCs/>
          <w:color w:val="000000"/>
          <w:sz w:val="28"/>
          <w:szCs w:val="20"/>
        </w:rPr>
        <w:t xml:space="preserve">that you have used with young children. </w:t>
      </w:r>
      <w:r w:rsidRPr="00C11B27">
        <w:rPr>
          <w:rFonts w:asciiTheme="majorHAnsi" w:eastAsiaTheme="minorHAnsi" w:hAnsiTheme="majorHAnsi" w:cs="Arial"/>
          <w:color w:val="000000"/>
          <w:sz w:val="28"/>
          <w:szCs w:val="20"/>
        </w:rPr>
        <w:t>Each book should support a different to</w:t>
      </w:r>
      <w:r w:rsidRPr="008C3451"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pic related to children’s lives and challenges.  </w:t>
      </w:r>
    </w:p>
    <w:p w:rsidR="0099596B" w:rsidRDefault="0099596B" w:rsidP="0099596B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20"/>
        </w:rPr>
      </w:pPr>
    </w:p>
    <w:p w:rsidR="0099596B" w:rsidRPr="00825232" w:rsidRDefault="0099596B" w:rsidP="0099596B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color w:val="000000"/>
          <w:sz w:val="28"/>
          <w:szCs w:val="20"/>
        </w:rPr>
      </w:pPr>
      <w:r w:rsidRPr="00825232">
        <w:rPr>
          <w:rFonts w:asciiTheme="majorHAnsi" w:eastAsiaTheme="minorHAnsi" w:hAnsiTheme="majorHAnsi" w:cs="Arial"/>
          <w:b/>
          <w:color w:val="000000"/>
          <w:sz w:val="28"/>
          <w:szCs w:val="20"/>
        </w:rPr>
        <w:t>Subjects you might consider addressing include:</w:t>
      </w:r>
    </w:p>
    <w:p w:rsidR="0099596B" w:rsidRPr="0066235A" w:rsidRDefault="0099596B" w:rsidP="0099596B">
      <w:pPr>
        <w:autoSpaceDE w:val="0"/>
        <w:autoSpaceDN w:val="0"/>
        <w:adjustRightInd w:val="0"/>
        <w:rPr>
          <w:rFonts w:asciiTheme="majorHAnsi" w:eastAsiaTheme="minorHAnsi" w:hAnsiTheme="majorHAnsi" w:cs="Arial"/>
          <w:color w:val="000000"/>
          <w:sz w:val="28"/>
          <w:szCs w:val="20"/>
        </w:rPr>
      </w:pPr>
      <w:r w:rsidRPr="0066235A"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Cultural and linguistic group identity; gender identity; children </w:t>
      </w:r>
      <w:proofErr w:type="gramStart"/>
      <w:r w:rsidRPr="0066235A">
        <w:rPr>
          <w:rFonts w:asciiTheme="majorHAnsi" w:eastAsiaTheme="minorHAnsi" w:hAnsiTheme="majorHAnsi" w:cs="Arial"/>
          <w:color w:val="000000"/>
          <w:sz w:val="28"/>
          <w:szCs w:val="20"/>
        </w:rPr>
        <w:t>with  special</w:t>
      </w:r>
      <w:proofErr w:type="gramEnd"/>
      <w:r w:rsidRPr="0066235A">
        <w:rPr>
          <w:rFonts w:asciiTheme="majorHAnsi" w:eastAsiaTheme="minorHAnsi" w:hAnsiTheme="majorHAnsi" w:cs="Arial"/>
          <w:color w:val="000000"/>
          <w:sz w:val="28"/>
          <w:szCs w:val="20"/>
        </w:rPr>
        <w:t xml:space="preserve"> needs; separation, divorce, remarriage, or family structures; phases of the cycle of life from human reproduction to death; other topics that reflect the children and families with whom you work.</w:t>
      </w:r>
    </w:p>
    <w:p w:rsidR="0099596B" w:rsidRDefault="0099596B" w:rsidP="0099596B">
      <w:pPr>
        <w:tabs>
          <w:tab w:val="left" w:pos="204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ab/>
      </w:r>
    </w:p>
    <w:p w:rsidR="0099596B" w:rsidRPr="00BD2FAB" w:rsidRDefault="0099596B" w:rsidP="0099596B">
      <w:pPr>
        <w:tabs>
          <w:tab w:val="left" w:pos="204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Pr="0050729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30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jc w:val="center"/>
              <w:rPr>
                <w:sz w:val="20"/>
                <w:szCs w:val="20"/>
              </w:rPr>
            </w:pPr>
          </w:p>
          <w:p w:rsidR="0099596B" w:rsidRDefault="0099596B" w:rsidP="00594F1B">
            <w:pPr>
              <w:jc w:val="center"/>
              <w:rPr>
                <w:sz w:val="20"/>
                <w:szCs w:val="20"/>
              </w:rPr>
            </w:pPr>
          </w:p>
          <w:p w:rsidR="0099596B" w:rsidRPr="0050729B" w:rsidRDefault="0099596B" w:rsidP="00594F1B">
            <w:pPr>
              <w:jc w:val="center"/>
              <w:rPr>
                <w:sz w:val="20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lastRenderedPageBreak/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jc w:val="center"/>
              <w:rPr>
                <w:sz w:val="20"/>
                <w:szCs w:val="20"/>
              </w:rPr>
            </w:pPr>
          </w:p>
          <w:p w:rsidR="0099596B" w:rsidRPr="0050729B" w:rsidRDefault="0099596B" w:rsidP="00594F1B">
            <w:pPr>
              <w:jc w:val="center"/>
              <w:rPr>
                <w:sz w:val="20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Default="0099596B" w:rsidP="00594F1B">
            <w:pPr>
              <w:pStyle w:val="ListParagraph"/>
              <w:spacing w:after="0"/>
              <w:rPr>
                <w:b/>
                <w:sz w:val="20"/>
                <w:szCs w:val="20"/>
              </w:rPr>
            </w:pPr>
          </w:p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jc w:val="center"/>
              <w:rPr>
                <w:sz w:val="20"/>
                <w:szCs w:val="20"/>
              </w:rPr>
            </w:pPr>
          </w:p>
          <w:p w:rsidR="0099596B" w:rsidRDefault="0099596B" w:rsidP="00594F1B">
            <w:pPr>
              <w:jc w:val="center"/>
              <w:rPr>
                <w:sz w:val="20"/>
                <w:szCs w:val="20"/>
              </w:rPr>
            </w:pPr>
          </w:p>
          <w:p w:rsidR="0099596B" w:rsidRDefault="0099596B" w:rsidP="00594F1B">
            <w:pPr>
              <w:jc w:val="center"/>
              <w:rPr>
                <w:sz w:val="20"/>
                <w:szCs w:val="20"/>
              </w:rPr>
            </w:pPr>
          </w:p>
          <w:p w:rsidR="0099596B" w:rsidRPr="0050729B" w:rsidRDefault="0099596B" w:rsidP="00594F1B">
            <w:pPr>
              <w:jc w:val="center"/>
              <w:rPr>
                <w:sz w:val="20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96B" w:rsidRPr="00E645B7" w:rsidRDefault="0099596B" w:rsidP="00594F1B">
            <w:pPr>
              <w:pStyle w:val="ListParagraph"/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99596B" w:rsidRDefault="0099596B" w:rsidP="00594F1B">
            <w:pPr>
              <w:jc w:val="center"/>
              <w:rPr>
                <w:sz w:val="16"/>
                <w:szCs w:val="20"/>
              </w:rPr>
            </w:pPr>
          </w:p>
          <w:p w:rsidR="0099596B" w:rsidRDefault="0099596B" w:rsidP="00594F1B">
            <w:pPr>
              <w:jc w:val="center"/>
              <w:rPr>
                <w:sz w:val="16"/>
                <w:szCs w:val="20"/>
              </w:rPr>
            </w:pPr>
          </w:p>
          <w:p w:rsidR="0099596B" w:rsidRPr="002C0191" w:rsidRDefault="0099596B" w:rsidP="00594F1B">
            <w:pPr>
              <w:jc w:val="center"/>
              <w:rPr>
                <w:sz w:val="16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lastRenderedPageBreak/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jc w:val="center"/>
              <w:rPr>
                <w:sz w:val="20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EC2865" w:rsidRDefault="0099596B" w:rsidP="00594F1B">
            <w:pPr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jc w:val="center"/>
              <w:rPr>
                <w:sz w:val="20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38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381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381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tabs>
                <w:tab w:val="left" w:pos="3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lastRenderedPageBreak/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9596B" w:rsidTr="00594F1B">
        <w:tc>
          <w:tcPr>
            <w:tcW w:w="10476" w:type="dxa"/>
          </w:tcPr>
          <w:p w:rsidR="0099596B" w:rsidRPr="0050729B" w:rsidRDefault="0099596B" w:rsidP="0099596B">
            <w:pPr>
              <w:pStyle w:val="ListParagraph"/>
              <w:numPr>
                <w:ilvl w:val="0"/>
                <w:numId w:val="1"/>
              </w:numPr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Title of the Book 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Author _____________________________________________________________________________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>Publisher: _______________________________________________  Copyright date ______________</w:t>
            </w:r>
          </w:p>
          <w:p w:rsidR="0099596B" w:rsidRPr="0050729B" w:rsidRDefault="0099596B" w:rsidP="00594F1B">
            <w:pPr>
              <w:pStyle w:val="ListParagraph"/>
              <w:spacing w:before="240" w:after="240" w:line="320" w:lineRule="atLeast"/>
              <w:rPr>
                <w:b/>
                <w:sz w:val="20"/>
                <w:szCs w:val="20"/>
              </w:rPr>
            </w:pPr>
            <w:r w:rsidRPr="0050729B">
              <w:rPr>
                <w:b/>
                <w:sz w:val="20"/>
                <w:szCs w:val="20"/>
              </w:rPr>
              <w:t xml:space="preserve">Short Summary of the </w:t>
            </w:r>
            <w:r w:rsidRPr="005072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age-appropriate children’s book</w:t>
            </w:r>
            <w:r w:rsidRPr="0050729B">
              <w:rPr>
                <w:b/>
                <w:sz w:val="20"/>
                <w:szCs w:val="20"/>
              </w:rPr>
              <w:t>:</w:t>
            </w:r>
          </w:p>
          <w:p w:rsidR="0099596B" w:rsidRPr="0050729B" w:rsidRDefault="0099596B" w:rsidP="00594F1B">
            <w:pPr>
              <w:pStyle w:val="ListParagraph"/>
              <w:tabs>
                <w:tab w:val="left" w:pos="18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1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area of a child’s life does this book support and explain how: </w:t>
            </w:r>
            <w:r w:rsidRPr="005072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tabs>
                <w:tab w:val="left" w:pos="2160"/>
              </w:tabs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Pr="0050729B" w:rsidRDefault="0099596B" w:rsidP="00594F1B">
            <w:pPr>
              <w:pStyle w:val="ListParagraph"/>
              <w:rPr>
                <w:b/>
                <w:sz w:val="20"/>
                <w:szCs w:val="20"/>
              </w:rPr>
            </w:pPr>
          </w:p>
          <w:p w:rsidR="0099596B" w:rsidRDefault="0099596B" w:rsidP="00594F1B">
            <w:pPr>
              <w:tabs>
                <w:tab w:val="left" w:pos="1090"/>
                <w:tab w:val="center" w:pos="5130"/>
              </w:tabs>
              <w:rPr>
                <w:rFonts w:ascii="Comic Sans MS" w:hAnsi="Comic Sans MS"/>
                <w:b/>
                <w:szCs w:val="72"/>
              </w:rPr>
            </w:pPr>
            <w:r>
              <w:rPr>
                <w:rFonts w:ascii="Comic Sans MS" w:hAnsi="Comic Sans MS"/>
                <w:b/>
                <w:szCs w:val="72"/>
              </w:rPr>
              <w:tab/>
            </w:r>
          </w:p>
          <w:p w:rsidR="0099596B" w:rsidRPr="0050729B" w:rsidRDefault="0099596B" w:rsidP="00594F1B">
            <w:pPr>
              <w:tabs>
                <w:tab w:val="left" w:pos="1090"/>
                <w:tab w:val="center" w:pos="5130"/>
              </w:tabs>
              <w:rPr>
                <w:b/>
                <w:sz w:val="20"/>
                <w:szCs w:val="20"/>
              </w:rPr>
            </w:pPr>
          </w:p>
        </w:tc>
      </w:tr>
    </w:tbl>
    <w:p w:rsidR="0099596B" w:rsidRDefault="0099596B" w:rsidP="0099596B">
      <w:pPr>
        <w:tabs>
          <w:tab w:val="left" w:pos="3780"/>
        </w:tabs>
        <w:rPr>
          <w:rFonts w:ascii="Comic Sans MS" w:hAnsi="Comic Sans MS"/>
          <w:b/>
          <w:szCs w:val="72"/>
        </w:rPr>
      </w:pPr>
      <w:r>
        <w:rPr>
          <w:rFonts w:ascii="Comic Sans MS" w:hAnsi="Comic Sans MS"/>
          <w:b/>
          <w:szCs w:val="72"/>
        </w:rPr>
        <w:tab/>
      </w:r>
    </w:p>
    <w:p w:rsidR="0099596B" w:rsidRDefault="0099596B" w:rsidP="0099596B"/>
    <w:p w:rsidR="0099596B" w:rsidRDefault="0099596B" w:rsidP="0099596B">
      <w:pPr>
        <w:tabs>
          <w:tab w:val="left" w:pos="3780"/>
        </w:tabs>
        <w:jc w:val="center"/>
        <w:rPr>
          <w:rFonts w:ascii="Comic Sans MS" w:hAnsi="Comic Sans MS"/>
          <w:b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7AEFDF55" wp14:editId="5F57B9C9">
            <wp:extent cx="2895600" cy="1862195"/>
            <wp:effectExtent l="0" t="0" r="0" b="5080"/>
            <wp:docPr id="14" name="Picture 14" descr="KIDS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46" cy="18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44" w:rsidRDefault="00606B44">
      <w:bookmarkStart w:id="0" w:name="_GoBack"/>
      <w:bookmarkEnd w:id="0"/>
    </w:p>
    <w:sectPr w:rsidR="00606B44" w:rsidSect="00995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280"/>
    <w:multiLevelType w:val="hybridMultilevel"/>
    <w:tmpl w:val="C462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6B"/>
    <w:rsid w:val="00606B44"/>
    <w:rsid w:val="009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9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9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2013-09-17T20:29:00Z</dcterms:created>
  <dcterms:modified xsi:type="dcterms:W3CDTF">2013-09-17T20:29:00Z</dcterms:modified>
</cp:coreProperties>
</file>